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9" w:rsidRDefault="009169DF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108</w:t>
      </w:r>
      <w:r w:rsidR="00565EF2">
        <w:rPr>
          <w:rFonts w:ascii="Calibri" w:eastAsia="Calibri" w:hAnsi="Calibri" w:cs="Calibri"/>
          <w:b/>
          <w:color w:val="FF0000"/>
          <w:sz w:val="28"/>
        </w:rPr>
        <w:t>0p – TURBO HD BULLET KAMERA TEKNIK ŞARTNAMESİ</w:t>
      </w:r>
    </w:p>
    <w:p w:rsidR="004A49F9" w:rsidRDefault="00F81E5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</w:t>
      </w:r>
      <w:r w:rsidR="00565EF2">
        <w:rPr>
          <w:rFonts w:ascii="Calibri" w:eastAsia="Calibri" w:hAnsi="Calibri" w:cs="Calibri"/>
        </w:rPr>
        <w:t xml:space="preserve">IR özellikli </w:t>
      </w:r>
      <w:proofErr w:type="spellStart"/>
      <w:r w:rsidR="00565EF2">
        <w:rPr>
          <w:rFonts w:ascii="Calibri" w:eastAsia="Calibri" w:hAnsi="Calibri" w:cs="Calibri"/>
        </w:rPr>
        <w:t>bullet</w:t>
      </w:r>
      <w:proofErr w:type="spellEnd"/>
      <w:r w:rsidR="00565EF2">
        <w:rPr>
          <w:rFonts w:ascii="Calibri" w:eastAsia="Calibri" w:hAnsi="Calibri" w:cs="Calibri"/>
        </w:rPr>
        <w:t xml:space="preserve"> yapıda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proofErr w:type="gramStart"/>
      <w:r w:rsidR="009169DF">
        <w:t>2</w:t>
      </w:r>
      <w:r w:rsidR="007D5218">
        <w:t xml:space="preserve"> </w:t>
      </w:r>
      <w:r w:rsidR="000C3066">
        <w:t xml:space="preserve"> MP</w:t>
      </w:r>
      <w:proofErr w:type="gramEnd"/>
      <w:r w:rsidR="000C3066">
        <w:t xml:space="preserve"> CMOS </w:t>
      </w:r>
      <w:r>
        <w:rPr>
          <w:rFonts w:ascii="Calibri" w:eastAsia="Calibri" w:hAnsi="Calibri" w:cs="Calibri"/>
          <w:color w:val="000000"/>
        </w:rPr>
        <w:t xml:space="preserve">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r w:rsidR="000C3066">
        <w:rPr>
          <w:rFonts w:ascii="Calibri" w:eastAsia="Calibri" w:hAnsi="Calibri" w:cs="Calibri"/>
          <w:color w:val="000000"/>
        </w:rPr>
        <w:t>aktif piksel sayısı, en az</w:t>
      </w:r>
      <w:r w:rsidR="009169DF">
        <w:rPr>
          <w:rFonts w:ascii="Calibri" w:eastAsia="Calibri" w:hAnsi="Calibri" w:cs="Calibri"/>
          <w:color w:val="000000"/>
        </w:rPr>
        <w:t xml:space="preserve"> 1920x1080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0C3066">
        <w:rPr>
          <w:rFonts w:ascii="Calibri" w:eastAsia="Calibri" w:hAnsi="Calibri" w:cs="Calibri"/>
          <w:color w:val="000000"/>
        </w:rPr>
        <w:t xml:space="preserve">GC özelliği açıkken en fazla </w:t>
      </w:r>
      <w:proofErr w:type="gramStart"/>
      <w:r w:rsidR="000C3066">
        <w:rPr>
          <w:rFonts w:ascii="Calibri" w:eastAsia="Calibri" w:hAnsi="Calibri" w:cs="Calibri"/>
          <w:color w:val="000000"/>
        </w:rPr>
        <w:t>0.</w:t>
      </w:r>
      <w:r>
        <w:rPr>
          <w:rFonts w:ascii="Calibri" w:eastAsia="Calibri" w:hAnsi="Calibri" w:cs="Calibri"/>
          <w:color w:val="000000"/>
        </w:rPr>
        <w:t>1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r w:rsidR="000C3066">
        <w:t xml:space="preserve">3.6mm (2.8mm, 6mm </w:t>
      </w:r>
      <w:proofErr w:type="spellStart"/>
      <w:r>
        <w:t>optional</w:t>
      </w:r>
      <w:proofErr w:type="spellEnd"/>
      <w:r>
        <w:t xml:space="preserve">) </w:t>
      </w:r>
      <w:r>
        <w:rPr>
          <w:rFonts w:ascii="Calibri" w:eastAsia="Calibri" w:hAnsi="Calibri" w:cs="Calibri"/>
          <w:color w:val="000000"/>
        </w:rPr>
        <w:t>lens</w:t>
      </w:r>
      <w:r w:rsidR="009169DF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9169DF">
        <w:rPr>
          <w:rFonts w:ascii="Calibri" w:eastAsia="Calibri" w:hAnsi="Calibri" w:cs="Calibri"/>
          <w:color w:val="000000"/>
        </w:rPr>
        <w:t>82.2</w:t>
      </w:r>
      <w:proofErr w:type="gramEnd"/>
      <w:r>
        <w:rPr>
          <w:rFonts w:ascii="Calibri" w:eastAsia="Calibri" w:hAnsi="Calibri" w:cs="Calibri"/>
          <w:color w:val="000000"/>
        </w:rPr>
        <w:t>º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4A49F9" w:rsidRDefault="009169D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1080</w:t>
      </w:r>
      <w:r w:rsidR="00565EF2">
        <w:rPr>
          <w:rFonts w:ascii="Calibri" w:eastAsia="Calibri" w:hAnsi="Calibri" w:cs="Calibri"/>
          <w:color w:val="000000"/>
        </w:rPr>
        <w:t>p çözünürlüğünde en az 25fps video kare hızına sahip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0C3066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,</w:t>
      </w:r>
      <w:r w:rsidR="00B5077A">
        <w:rPr>
          <w:rFonts w:ascii="Calibri" w:eastAsia="Calibri" w:hAnsi="Calibri" w:cs="Calibri"/>
          <w:color w:val="000000"/>
        </w:rPr>
        <w:t xml:space="preserve">Smart </w:t>
      </w:r>
      <w:proofErr w:type="gramStart"/>
      <w:r w:rsidR="00B5077A"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</w:rPr>
        <w:t>,DNR</w:t>
      </w:r>
      <w:proofErr w:type="gramEnd"/>
      <w:r>
        <w:rPr>
          <w:rFonts w:ascii="Calibri" w:eastAsia="Calibri" w:hAnsi="Calibri" w:cs="Calibri"/>
          <w:color w:val="000000"/>
        </w:rPr>
        <w:t xml:space="preserve"> gibi özellikleri barındırmalıdır.</w:t>
      </w:r>
    </w:p>
    <w:p w:rsidR="004A49F9" w:rsidRPr="009169DF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 seçenekleri bulunmalıdır.</w:t>
      </w:r>
    </w:p>
    <w:p w:rsidR="009169DF" w:rsidRDefault="009169D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üzerinde bulunan </w:t>
      </w:r>
      <w:proofErr w:type="spellStart"/>
      <w:r>
        <w:rPr>
          <w:rFonts w:ascii="Calibri" w:eastAsia="Calibri" w:hAnsi="Calibri" w:cs="Calibri"/>
        </w:rPr>
        <w:t>switch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ile  TVI</w:t>
      </w:r>
      <w:proofErr w:type="gramEnd"/>
      <w:r>
        <w:rPr>
          <w:rFonts w:ascii="Calibri" w:eastAsia="Calibri" w:hAnsi="Calibri" w:cs="Calibri"/>
        </w:rPr>
        <w:t>/AHD/CVI/CVBS sinyalleri arasında geçiş işlemi gerçekleştirilmelidir.</w:t>
      </w:r>
      <w:bookmarkStart w:id="0" w:name="_GoBack"/>
      <w:bookmarkEnd w:id="0"/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Kamera, üz</w:t>
      </w:r>
      <w:r w:rsidR="00F81E5B">
        <w:rPr>
          <w:rFonts w:ascii="Calibri" w:eastAsia="Calibri" w:hAnsi="Calibri" w:cs="Calibri"/>
          <w:color w:val="000000"/>
        </w:rPr>
        <w:t xml:space="preserve">erindeki </w:t>
      </w:r>
      <w:r w:rsidR="000C3066">
        <w:rPr>
          <w:rFonts w:ascii="Calibri" w:eastAsia="Calibri" w:hAnsi="Calibri" w:cs="Calibri"/>
          <w:color w:val="000000"/>
        </w:rPr>
        <w:t xml:space="preserve">IR </w:t>
      </w:r>
      <w:proofErr w:type="spellStart"/>
      <w:r w:rsidR="000C3066">
        <w:rPr>
          <w:rFonts w:ascii="Calibri" w:eastAsia="Calibri" w:hAnsi="Calibri" w:cs="Calibri"/>
          <w:color w:val="000000"/>
        </w:rPr>
        <w:t>ledler</w:t>
      </w:r>
      <w:proofErr w:type="spellEnd"/>
      <w:r w:rsidR="000C3066">
        <w:rPr>
          <w:rFonts w:ascii="Calibri" w:eastAsia="Calibri" w:hAnsi="Calibri" w:cs="Calibri"/>
          <w:color w:val="000000"/>
        </w:rPr>
        <w:t xml:space="preserve"> ile en az 2</w:t>
      </w:r>
      <w:r>
        <w:rPr>
          <w:rFonts w:ascii="Calibri" w:eastAsia="Calibri" w:hAnsi="Calibri" w:cs="Calibri"/>
          <w:color w:val="000000"/>
        </w:rPr>
        <w:t>0 metre mesafeye kadar görüş mesafesini desteklemelidir.</w:t>
      </w:r>
    </w:p>
    <w:p w:rsidR="004A49F9" w:rsidRDefault="00565EF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p w:rsidR="004A49F9" w:rsidRDefault="004A49F9" w:rsidP="00565EF2">
      <w:pPr>
        <w:spacing w:line="360" w:lineRule="auto"/>
        <w:ind w:left="360"/>
        <w:jc w:val="both"/>
        <w:rPr>
          <w:rFonts w:ascii="Calibri" w:eastAsia="Calibri" w:hAnsi="Calibri" w:cs="Calibri"/>
          <w:color w:val="000000"/>
        </w:rPr>
      </w:pPr>
    </w:p>
    <w:sectPr w:rsidR="004A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EB6"/>
    <w:multiLevelType w:val="multilevel"/>
    <w:tmpl w:val="51ACB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9"/>
    <w:rsid w:val="000C3066"/>
    <w:rsid w:val="004A49F9"/>
    <w:rsid w:val="00565EF2"/>
    <w:rsid w:val="007D5218"/>
    <w:rsid w:val="009169DF"/>
    <w:rsid w:val="00B5077A"/>
    <w:rsid w:val="00F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2018-09-03T11:04:00Z</dcterms:created>
  <dcterms:modified xsi:type="dcterms:W3CDTF">2018-09-03T11:04:00Z</dcterms:modified>
</cp:coreProperties>
</file>